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46E93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Lily McRae</w:t>
      </w:r>
    </w:p>
    <w:p w14:paraId="7AB2FDE7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3FC3748A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Born 1996, Wellington, New Zealand</w:t>
      </w:r>
    </w:p>
    <w:p w14:paraId="485AA215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Lives and works in Wellington</w:t>
      </w:r>
    </w:p>
    <w:p w14:paraId="5808D233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6574CECF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Education </w:t>
      </w:r>
    </w:p>
    <w:p w14:paraId="4D2EC4B3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163CD747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2020</w:t>
      </w:r>
    </w:p>
    <w:p w14:paraId="371B86E0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36120F2D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Bachelor of Fine Arts, COCA Massey University, Wellington</w:t>
      </w:r>
    </w:p>
    <w:p w14:paraId="6DDCF5FB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50D586B5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2020</w:t>
      </w:r>
    </w:p>
    <w:p w14:paraId="2A9DB695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The Bower, Sumer, Tauranga</w:t>
      </w:r>
    </w:p>
    <w:p w14:paraId="7F722A06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Little, Big. Furniture Gallery, Auckland (with Miles Hendricks) </w:t>
      </w:r>
    </w:p>
    <w:p w14:paraId="59C31559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Solo Show, online (with Miles Hendricks) </w:t>
      </w:r>
    </w:p>
    <w:p w14:paraId="2C16EA33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06236B77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2019</w:t>
      </w:r>
    </w:p>
    <w:p w14:paraId="17DE6BE8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Breadcrumbs, Suite, Wellington</w:t>
      </w:r>
    </w:p>
    <w:p w14:paraId="4ADE552F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Suite Summer Series 18/19, Suite, Wellington</w:t>
      </w:r>
    </w:p>
    <w:p w14:paraId="4E76C4DD" w14:textId="77777777" w:rsidR="00DE275C" w:rsidRPr="00DE275C" w:rsidRDefault="00DE275C" w:rsidP="00DE275C">
      <w:pPr>
        <w:spacing w:after="240"/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3D6B357E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2018</w:t>
      </w:r>
    </w:p>
    <w:p w14:paraId="54EFE921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Exposure, COCA Massey University, Wellington</w:t>
      </w:r>
    </w:p>
    <w:p w14:paraId="12CF8656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Suite Summer Series 17/18, Suite, Wellington</w:t>
      </w:r>
    </w:p>
    <w:p w14:paraId="3E614192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341D5DF3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Publications </w:t>
      </w:r>
    </w:p>
    <w:p w14:paraId="65A9F9EF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44E62AAD" w14:textId="77777777" w:rsidR="00DE275C" w:rsidRPr="00DE275C" w:rsidRDefault="00DE275C" w:rsidP="00DE275C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E275C">
        <w:rPr>
          <w:rFonts w:ascii="Helvetica Neue" w:eastAsia="Times New Roman" w:hAnsi="Helvetica Neue" w:cs="Arial"/>
          <w:color w:val="000000"/>
          <w:sz w:val="22"/>
          <w:szCs w:val="22"/>
          <w:lang w:eastAsia="en-GB"/>
        </w:rPr>
        <w:t>SADO Journal Volume Two - Plants and Desire in Aotearoa, 2018</w:t>
      </w:r>
    </w:p>
    <w:p w14:paraId="4D001B6B" w14:textId="77777777" w:rsidR="00DE275C" w:rsidRPr="00DE275C" w:rsidRDefault="00DE275C" w:rsidP="00DE275C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1CE4A6D5" w14:textId="77777777" w:rsidR="003C3FDC" w:rsidRDefault="003C3FDC"/>
    <w:sectPr w:rsidR="003C3FDC" w:rsidSect="009731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5C"/>
    <w:rsid w:val="003C3FDC"/>
    <w:rsid w:val="00973199"/>
    <w:rsid w:val="00D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636D2"/>
  <w15:chartTrackingRefBased/>
  <w15:docId w15:val="{15DB64FA-AEA8-2D48-84AC-35B9F2A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7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 Bern</dc:creator>
  <cp:keywords/>
  <dc:description/>
  <cp:lastModifiedBy>Daniel du Bern</cp:lastModifiedBy>
  <cp:revision>1</cp:revision>
  <dcterms:created xsi:type="dcterms:W3CDTF">2020-12-07T06:24:00Z</dcterms:created>
  <dcterms:modified xsi:type="dcterms:W3CDTF">2020-12-07T06:25:00Z</dcterms:modified>
</cp:coreProperties>
</file>